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9E80C">
      <w:pPr>
        <w:widowControl/>
        <w:spacing w:line="252" w:lineRule="atLeast"/>
        <w:jc w:val="center"/>
        <w:textAlignment w:val="top"/>
        <w:outlineLvl w:val="2"/>
        <w:rPr>
          <w:rFonts w:cs="宋体" w:asciiTheme="minorEastAsia" w:hAnsiTheme="minorEastAsia"/>
          <w:b/>
          <w:bCs/>
          <w:kern w:val="0"/>
          <w:sz w:val="30"/>
          <w:szCs w:val="30"/>
        </w:rPr>
      </w:pPr>
      <w:r>
        <w:rPr>
          <w:rFonts w:hint="eastAsia" w:cs="宋体" w:asciiTheme="minorEastAsia" w:hAnsiTheme="minorEastAsia"/>
          <w:b/>
          <w:bCs/>
          <w:kern w:val="0"/>
          <w:sz w:val="30"/>
          <w:szCs w:val="30"/>
        </w:rPr>
        <w:t>上海戏剧学院研究生教育创新计划结项要求</w:t>
      </w:r>
    </w:p>
    <w:p w14:paraId="0157F924">
      <w:pPr>
        <w:widowControl/>
        <w:spacing w:line="360" w:lineRule="auto"/>
        <w:ind w:firstLine="435"/>
        <w:jc w:val="left"/>
        <w:textAlignment w:val="top"/>
        <w:rPr>
          <w:rFonts w:ascii="宋体" w:hAnsi="宋体" w:eastAsia="宋体" w:cs="宋体"/>
          <w:kern w:val="0"/>
          <w:sz w:val="24"/>
          <w:szCs w:val="24"/>
        </w:rPr>
      </w:pPr>
      <w:r>
        <w:rPr>
          <w:rFonts w:hint="eastAsia" w:ascii="宋体" w:hAnsi="宋体" w:eastAsia="宋体" w:cs="宋体"/>
          <w:kern w:val="0"/>
          <w:sz w:val="24"/>
          <w:szCs w:val="24"/>
        </w:rPr>
        <w:t>根据上海市学位办关于研究生教育创新计划项目管理规定的相关要求和我校实际情况，承担者在结项验收时，应提交以下内容：</w:t>
      </w:r>
    </w:p>
    <w:p w14:paraId="69F27DD3">
      <w:pPr>
        <w:widowControl/>
        <w:spacing w:line="360" w:lineRule="auto"/>
        <w:ind w:hanging="360"/>
        <w:jc w:val="left"/>
        <w:textAlignment w:val="top"/>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以电影短片结项的，请提交该影视作品的光盘一份（务必在该作品中标明：该项目获得上海市研究生教育创新计划项目资助）；并标注“上海戏剧学院出品”的字样，版权归上海戏剧学院所有，同时与学校签订相关协议。                                                                                                                                                                                                                                                                                                                                                                                                                                                                                                                                                                                                                                                                                                                                                                      结项小结一份（具体表格见附件）；新闻稿一篇（500字以上）；新闻稿配图3张以上。</w:t>
      </w:r>
    </w:p>
    <w:p w14:paraId="79C86F23">
      <w:pPr>
        <w:widowControl/>
        <w:spacing w:line="360" w:lineRule="auto"/>
        <w:ind w:hanging="360"/>
        <w:jc w:val="left"/>
        <w:textAlignment w:val="top"/>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、以剧目演出形式结项的，</w:t>
      </w:r>
      <w:r>
        <w:rPr>
          <w:rFonts w:hint="eastAsia" w:ascii="宋体" w:hAnsi="宋体" w:eastAsia="宋体" w:cs="宋体"/>
          <w:kern w:val="0"/>
          <w:sz w:val="24"/>
          <w:szCs w:val="24"/>
          <w:lang w:val="en-US" w:eastAsia="zh-CN"/>
        </w:rPr>
        <w:t>提交剧目精简视频（15分钟以内）；</w:t>
      </w:r>
      <w:r>
        <w:rPr>
          <w:rFonts w:hint="eastAsia" w:ascii="宋体" w:hAnsi="宋体" w:eastAsia="宋体" w:cs="宋体"/>
          <w:kern w:val="0"/>
          <w:sz w:val="24"/>
          <w:szCs w:val="24"/>
        </w:rPr>
        <w:t>并请提交该剧目演出的录像光盘一份（务必在该作品中以及作品宣传海报中标明：该项目获得上海戏剧学院研究生教育创新计划项目资助）；结项小结一份（具</w:t>
      </w:r>
      <w:bookmarkStart w:id="0" w:name="_GoBack"/>
      <w:bookmarkEnd w:id="0"/>
      <w:r>
        <w:rPr>
          <w:rFonts w:hint="eastAsia" w:ascii="宋体" w:hAnsi="宋体" w:eastAsia="宋体" w:cs="宋体"/>
          <w:kern w:val="0"/>
          <w:sz w:val="24"/>
          <w:szCs w:val="24"/>
        </w:rPr>
        <w:t>体表格见附件）；新闻稿一篇（500字以上）；剧照5张以上。</w:t>
      </w:r>
    </w:p>
    <w:p w14:paraId="0E94AB9A">
      <w:pPr>
        <w:widowControl/>
        <w:spacing w:line="360" w:lineRule="auto"/>
        <w:ind w:hanging="360"/>
        <w:jc w:val="left"/>
        <w:textAlignment w:val="top"/>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以出国访学形式结项的，请独立举办一场面向全校的公开讲座（要求制作全校宣传海报，并在海报体现该项目获得上海戏剧学院研究生教育创新计划项目资助）并留存录像光盘一份；结项小结一份（具体表格见附件）；新闻稿一篇（500字以上）；新闻稿配图3张以上。</w:t>
      </w:r>
    </w:p>
    <w:p w14:paraId="7887DC14">
      <w:pPr>
        <w:widowControl/>
        <w:spacing w:line="360" w:lineRule="auto"/>
        <w:ind w:hanging="360"/>
        <w:jc w:val="left"/>
        <w:textAlignment w:val="top"/>
        <w:rPr>
          <w:rFonts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以画展等展览形式结项的，请独立举办一场面向全校的公开展览（要求制作全校宣传海报，并在海报体现该项目获得上海戏剧学院研究生教育创新计划项目资助）并留存录像光盘一份；结项小结一份（具体表格见附件）；新闻稿一篇（500字以上）；新闻稿配图3张以上。</w:t>
      </w:r>
    </w:p>
    <w:p w14:paraId="0F12E0C2">
      <w:pPr>
        <w:rPr>
          <w:sz w:val="28"/>
          <w:szCs w:val="28"/>
        </w:rPr>
      </w:pPr>
      <w:r>
        <w:rPr>
          <w:rFonts w:hint="eastAsia"/>
        </w:rPr>
        <w:t xml:space="preserve">                                                </w:t>
      </w:r>
      <w:r>
        <w:rPr>
          <w:rFonts w:hint="eastAsia"/>
          <w:sz w:val="28"/>
          <w:szCs w:val="28"/>
        </w:rPr>
        <w:t>上海戏剧学院研究生部</w:t>
      </w:r>
    </w:p>
    <w:p w14:paraId="62451EC2">
      <w:pPr>
        <w:rPr>
          <w:sz w:val="28"/>
          <w:szCs w:val="28"/>
        </w:rPr>
      </w:pPr>
      <w:r>
        <w:rPr>
          <w:rFonts w:hint="eastAsia"/>
          <w:sz w:val="28"/>
          <w:szCs w:val="28"/>
        </w:rPr>
        <w:t xml:space="preserve">                                           20</w:t>
      </w:r>
      <w:r>
        <w:rPr>
          <w:rFonts w:hint="eastAsia"/>
          <w:sz w:val="28"/>
          <w:szCs w:val="28"/>
          <w:lang w:val="en-US" w:eastAsia="zh-CN"/>
        </w:rPr>
        <w:t>25</w:t>
      </w:r>
      <w:r>
        <w:rPr>
          <w:rFonts w:hint="eastAsia"/>
          <w:sz w:val="28"/>
          <w:szCs w:val="28"/>
        </w:rPr>
        <w:t>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66CE"/>
    <w:rsid w:val="00063264"/>
    <w:rsid w:val="000B3C16"/>
    <w:rsid w:val="00157643"/>
    <w:rsid w:val="001766CE"/>
    <w:rsid w:val="00270080"/>
    <w:rsid w:val="003210D4"/>
    <w:rsid w:val="003312DF"/>
    <w:rsid w:val="003F7ADB"/>
    <w:rsid w:val="00403C4A"/>
    <w:rsid w:val="00441DF6"/>
    <w:rsid w:val="005D0112"/>
    <w:rsid w:val="005F55B9"/>
    <w:rsid w:val="00656F61"/>
    <w:rsid w:val="006B0B54"/>
    <w:rsid w:val="00761106"/>
    <w:rsid w:val="00821CAA"/>
    <w:rsid w:val="008A7E8C"/>
    <w:rsid w:val="00921A5F"/>
    <w:rsid w:val="00A0365D"/>
    <w:rsid w:val="00A03E1F"/>
    <w:rsid w:val="00A24684"/>
    <w:rsid w:val="00A65D36"/>
    <w:rsid w:val="00A83FCB"/>
    <w:rsid w:val="00B07B95"/>
    <w:rsid w:val="00BB703C"/>
    <w:rsid w:val="00BF5124"/>
    <w:rsid w:val="00CA7727"/>
    <w:rsid w:val="00CD6009"/>
    <w:rsid w:val="00D038E3"/>
    <w:rsid w:val="00D9729B"/>
    <w:rsid w:val="00F26842"/>
    <w:rsid w:val="00F733BF"/>
    <w:rsid w:val="091E0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link w:val="10"/>
    <w:qFormat/>
    <w:uiPriority w:val="9"/>
    <w:pPr>
      <w:widowControl/>
      <w:jc w:val="left"/>
      <w:outlineLvl w:val="2"/>
    </w:pPr>
    <w:rPr>
      <w:rFonts w:ascii="微软雅黑" w:hAnsi="微软雅黑" w:eastAsia="微软雅黑"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jc w:val="left"/>
    </w:pPr>
    <w:rPr>
      <w:rFonts w:ascii="宋体" w:hAnsi="宋体" w:eastAsia="宋体" w:cs="宋体"/>
      <w:kern w:val="0"/>
      <w:sz w:val="24"/>
      <w:szCs w:val="24"/>
    </w:rPr>
  </w:style>
  <w:style w:type="character" w:customStyle="1" w:styleId="8">
    <w:name w:val="页眉 字符"/>
    <w:basedOn w:val="7"/>
    <w:link w:val="4"/>
    <w:semiHidden/>
    <w:uiPriority w:val="99"/>
    <w:rPr>
      <w:sz w:val="18"/>
      <w:szCs w:val="18"/>
    </w:rPr>
  </w:style>
  <w:style w:type="character" w:customStyle="1" w:styleId="9">
    <w:name w:val="页脚 字符"/>
    <w:basedOn w:val="7"/>
    <w:link w:val="3"/>
    <w:semiHidden/>
    <w:uiPriority w:val="99"/>
    <w:rPr>
      <w:sz w:val="18"/>
      <w:szCs w:val="18"/>
    </w:rPr>
  </w:style>
  <w:style w:type="character" w:customStyle="1" w:styleId="10">
    <w:name w:val="标题 3 字符"/>
    <w:basedOn w:val="7"/>
    <w:link w:val="2"/>
    <w:uiPriority w:val="9"/>
    <w:rPr>
      <w:rFonts w:ascii="微软雅黑" w:hAnsi="微软雅黑" w:eastAsia="微软雅黑" w:cs="宋体"/>
      <w:b/>
      <w:bCs/>
      <w:kern w:val="0"/>
      <w:sz w:val="27"/>
      <w:szCs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754</Words>
  <Characters>765</Characters>
  <Lines>11</Lines>
  <Paragraphs>3</Paragraphs>
  <TotalTime>2</TotalTime>
  <ScaleCrop>false</ScaleCrop>
  <LinksUpToDate>false</LinksUpToDate>
  <CharactersWithSpaces>1598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2013-12-18T06:10:00Z</dcterms:created>
  <dc:creator>Lenovo</dc:creator>
  <cp:lastModifiedBy>momo</cp:lastModifiedBy>
  <dcterms:modified xsi:type="dcterms:W3CDTF">2025-04-07T01:42:16Z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eyJoZGlkIjoiMWFlZjMzYzI3MGExODgzNWU0OTFhZTYzYTM1MmY4M2YiLCJ1c2VySWQiOiIzMjgyMDk3NjYifQ==</vt:lpwstr>
  </property>
  <property fmtid="{D5CDD505-2E9C-101B-9397-08002B2CF9AE}" pid="3" name="KSOProductBuildVer">
    <vt:lpwstr>2052-12.1.0.20305</vt:lpwstr>
  </property>
  <property fmtid="{D5CDD505-2E9C-101B-9397-08002B2CF9AE}" pid="4" name="ICV">
    <vt:lpwstr>D7BBF16BD5A742869AAB1D7B9D349239_12</vt:lpwstr>
  </property>
</Properties>
</file>